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412"/>
        <w:gridCol w:w="8226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FichesTitre"/>
              <w:bidi w:val="0"/>
              <w:jc w:val="start"/>
              <w:rPr/>
            </w:pPr>
            <w:r>
              <w:rPr/>
              <w:t>G</w:t>
            </w:r>
            <w:r>
              <w:rPr/>
              <w:t>rammaire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(Exercices structuraux)</w:t>
            </w:r>
          </w:p>
          <w:p>
            <w:pPr>
              <w:pStyle w:val="FichesTitre"/>
              <w:bidi w:val="0"/>
              <w:jc w:val="star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tbl>
            <w:tblPr>
              <w:tblW w:w="5000" w:type="pct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412"/>
              <w:gridCol w:w="8226"/>
            </w:tblGrid>
            <w:tr>
              <w:trPr>
                <w:trHeight w:val="797" w:hRule="atLeast"/>
              </w:trPr>
              <w:tc>
                <w:tcPr>
                  <w:tcW w:w="1412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start"/>
                    <w:rPr/>
                  </w:pPr>
                  <w:r>
                    <w:rPr/>
                    <w:t xml:space="preserve">Objectif : </w:t>
                  </w:r>
                </w:p>
              </w:tc>
              <w:tc>
                <w:tcPr>
                  <w:tcW w:w="8226" w:type="dxa"/>
                  <w:tcBorders/>
                </w:tcPr>
                <w:p>
                  <w:pPr>
                    <w:pStyle w:val="FichesObjectif"/>
                    <w:bidi w:val="0"/>
                    <w:spacing w:before="170" w:after="170"/>
                    <w:jc w:val="start"/>
                    <w:rPr/>
                  </w:pPr>
                  <w:r>
                    <w:rPr>
                      <w:b/>
                      <w:bCs/>
                    </w:rPr>
                    <w:t>U</w:t>
                  </w:r>
                  <w:r>
                    <w:rPr>
                      <w:b/>
                      <w:bCs/>
                    </w:rPr>
                    <w:t>tiliser le pronom « en »</w:t>
                  </w:r>
                </w:p>
              </w:tc>
            </w:tr>
          </w:tbl>
          <w:p/>
        </w:tc>
      </w:tr>
      <w:tr>
        <w:trPr>
          <w:trHeight w:val="3472" w:hRule="atLeast"/>
        </w:trPr>
        <w:tc>
          <w:tcPr>
            <w:tcW w:w="1412" w:type="dxa"/>
            <w:tcBorders/>
          </w:tcPr>
          <w:p>
            <w:pPr>
              <w:pStyle w:val="FichesRappelTitre"/>
              <w:bidi w:val="0"/>
              <w:spacing w:before="0" w:after="0"/>
              <w:jc w:val="start"/>
              <w:rPr/>
            </w:pPr>
            <w:r>
              <w:rPr/>
              <w:t>Rappel :</w:t>
            </w:r>
          </w:p>
        </w:tc>
        <w:tc>
          <w:tcPr>
            <w:tcW w:w="8226" w:type="dxa"/>
            <w:tcBorders/>
          </w:tcPr>
          <w:p>
            <w:pPr>
              <w:pStyle w:val="FichesRappel"/>
              <w:bidi w:val="0"/>
              <w:jc w:val="start"/>
              <w:rPr/>
            </w:pPr>
            <w:r>
              <w:rPr>
                <w:b w:val="false"/>
                <w:bCs w:val="false"/>
              </w:rPr>
              <w:t>L</w:t>
            </w:r>
            <w:r>
              <w:rPr>
                <w:b w:val="false"/>
                <w:bCs w:val="false"/>
              </w:rPr>
              <w:t>e pronom « en » s’emploie :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before="0" w:after="57"/>
              <w:jc w:val="start"/>
              <w:rPr/>
            </w:pPr>
            <w:r>
              <w:rPr>
                <w:b w:val="false"/>
                <w:bCs w:val="false"/>
              </w:rPr>
              <w:t xml:space="preserve">pour indiquer le lieu d’où </w:t>
            </w:r>
            <w:r>
              <w:rPr>
                <w:b w:val="false"/>
                <w:bCs w:val="false"/>
              </w:rPr>
              <w:t>l’</w:t>
            </w:r>
            <w:r>
              <w:rPr>
                <w:b w:val="false"/>
                <w:bCs w:val="false"/>
              </w:rPr>
              <w:t xml:space="preserve">on vient : </w:t>
              <w:br/>
            </w:r>
            <w:r>
              <w:rPr>
                <w:b w:val="false"/>
                <w:bCs w:val="false"/>
                <w:i/>
                <w:iCs/>
              </w:rPr>
              <w:t xml:space="preserve">Il vient </w:t>
            </w:r>
            <w:r>
              <w:rPr>
                <w:b/>
                <w:bCs/>
                <w:i/>
                <w:iCs/>
              </w:rPr>
              <w:t>de Paris</w:t>
            </w:r>
            <w:r>
              <w:rPr>
                <w:b w:val="false"/>
                <w:bCs w:val="false"/>
                <w:i/>
                <w:iCs/>
              </w:rPr>
              <w:t xml:space="preserve">. → Il </w:t>
            </w:r>
            <w:r>
              <w:rPr>
                <w:b/>
                <w:bCs/>
                <w:i/>
                <w:iCs/>
              </w:rPr>
              <w:t>en</w:t>
            </w:r>
            <w:r>
              <w:rPr>
                <w:b w:val="false"/>
                <w:bCs w:val="false"/>
                <w:i/>
                <w:iCs/>
              </w:rPr>
              <w:t xml:space="preserve"> vient.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before="0" w:after="57"/>
              <w:jc w:val="start"/>
              <w:rPr/>
            </w:pPr>
            <w:r>
              <w:rPr>
                <w:b w:val="false"/>
                <w:bCs w:val="false"/>
              </w:rPr>
              <w:t>pour répondre à la question « de quoi » :</w:t>
              <w:br/>
            </w:r>
            <w:r>
              <w:rPr>
                <w:b w:val="false"/>
                <w:bCs w:val="false"/>
                <w:i/>
                <w:iCs/>
              </w:rPr>
              <w:t xml:space="preserve">Il a besoin </w:t>
            </w:r>
            <w:r>
              <w:rPr>
                <w:b/>
                <w:bCs/>
                <w:i/>
                <w:iCs/>
              </w:rPr>
              <w:t>d’un marteau</w:t>
            </w:r>
            <w:r>
              <w:rPr>
                <w:b w:val="false"/>
                <w:bCs w:val="false"/>
                <w:i/>
                <w:iCs/>
              </w:rPr>
              <w:t xml:space="preserve">. → Il </w:t>
            </w:r>
            <w:r>
              <w:rPr>
                <w:b/>
                <w:bCs/>
                <w:i/>
                <w:iCs/>
              </w:rPr>
              <w:t>en</w:t>
            </w:r>
            <w:r>
              <w:rPr>
                <w:b w:val="false"/>
                <w:bCs w:val="false"/>
                <w:i/>
                <w:iCs/>
              </w:rPr>
              <w:t xml:space="preserve"> a besoin.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before="0" w:after="57"/>
              <w:jc w:val="start"/>
              <w:rPr/>
            </w:pPr>
            <w:r>
              <w:rPr>
                <w:b w:val="false"/>
                <w:bCs w:val="false"/>
              </w:rPr>
              <w:t>pour être combiné avec une quantité :</w:t>
              <w:br/>
            </w:r>
            <w:r>
              <w:rPr>
                <w:b w:val="false"/>
                <w:bCs w:val="false"/>
                <w:i/>
                <w:iCs/>
              </w:rPr>
              <w:t>J’ai planté d</w:t>
            </w:r>
            <w:r>
              <w:rPr>
                <w:b w:val="false"/>
                <w:bCs w:val="false"/>
                <w:i/>
                <w:iCs/>
              </w:rPr>
              <w:t>eux</w:t>
            </w:r>
            <w:r>
              <w:rPr>
                <w:b w:val="false"/>
                <w:bCs w:val="false"/>
                <w:i/>
                <w:iCs/>
              </w:rPr>
              <w:t xml:space="preserve"> pruniers. → J’</w:t>
            </w:r>
            <w:r>
              <w:rPr>
                <w:b/>
                <w:bCs/>
                <w:i/>
                <w:iCs/>
              </w:rPr>
              <w:t xml:space="preserve">en </w:t>
            </w:r>
            <w:r>
              <w:rPr>
                <w:b w:val="false"/>
                <w:bCs w:val="false"/>
                <w:i/>
                <w:iCs/>
              </w:rPr>
              <w:t xml:space="preserve">ai planté </w:t>
            </w:r>
            <w:r>
              <w:rPr>
                <w:b/>
                <w:bCs/>
                <w:i/>
                <w:iCs/>
              </w:rPr>
              <w:t>deux</w:t>
            </w:r>
            <w:r>
              <w:rPr>
                <w:b w:val="false"/>
                <w:bCs w:val="false"/>
                <w:i/>
                <w:iCs/>
              </w:rPr>
              <w:t>.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before="0" w:after="57"/>
              <w:jc w:val="start"/>
              <w:rPr/>
            </w:pPr>
            <w:r>
              <w:rPr>
                <w:b w:val="false"/>
                <w:bCs w:val="false"/>
              </w:rPr>
              <w:t>pour remplacer un groupe nominal commençant par un partitif</w:t>
              <w:br/>
            </w:r>
            <w:r>
              <w:rPr>
                <w:b w:val="false"/>
                <w:bCs w:val="false"/>
                <w:i/>
                <w:iCs/>
              </w:rPr>
              <w:t xml:space="preserve">Vous avez récolté </w:t>
            </w:r>
            <w:r>
              <w:rPr>
                <w:b/>
                <w:bCs/>
                <w:i/>
                <w:iCs/>
              </w:rPr>
              <w:t>des courgettes</w:t>
            </w:r>
            <w:r>
              <w:rPr>
                <w:b w:val="false"/>
                <w:bCs w:val="false"/>
                <w:i/>
                <w:iCs/>
              </w:rPr>
              <w:t xml:space="preserve">. → Vous </w:t>
            </w:r>
            <w:r>
              <w:rPr>
                <w:b/>
                <w:bCs/>
                <w:i/>
                <w:iCs/>
              </w:rPr>
              <w:t>en</w:t>
            </w:r>
            <w:r>
              <w:rPr>
                <w:b w:val="false"/>
                <w:bCs w:val="false"/>
                <w:i/>
                <w:iCs/>
              </w:rPr>
              <w:t xml:space="preserve"> avez récolté.</w:t>
            </w:r>
          </w:p>
          <w:p>
            <w:pPr>
              <w:pStyle w:val="FichesRappel"/>
              <w:numPr>
                <w:ilvl w:val="0"/>
                <w:numId w:val="1"/>
              </w:numPr>
              <w:tabs>
                <w:tab w:val="clear" w:pos="709"/>
              </w:tabs>
              <w:bidi w:val="0"/>
              <w:spacing w:before="0" w:after="57"/>
              <w:jc w:val="start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d</w:t>
            </w:r>
            <w:r>
              <w:rPr>
                <w:b w:val="false"/>
                <w:bCs w:val="false"/>
                <w:i w:val="false"/>
                <w:iCs w:val="false"/>
              </w:rPr>
              <w:t>ans des verbes comme « s’en aller », « en vouloir à »</w:t>
            </w:r>
          </w:p>
          <w:p>
            <w:pPr>
              <w:pStyle w:val="FichesRappel"/>
              <w:numPr>
                <w:ilvl w:val="0"/>
                <w:numId w:val="0"/>
              </w:numPr>
              <w:tabs>
                <w:tab w:val="clear" w:pos="709"/>
              </w:tabs>
              <w:bidi w:val="0"/>
              <w:spacing w:before="0" w:after="57"/>
              <w:ind w:start="833" w:hanging="0"/>
              <w:jc w:val="start"/>
              <w:rPr/>
            </w:pPr>
            <w:r>
              <w:rPr>
                <w:b w:val="false"/>
                <w:bCs w:val="false"/>
                <w:i/>
                <w:iCs/>
              </w:rPr>
              <w:t xml:space="preserve">Elle </w:t>
            </w:r>
            <w:r>
              <w:rPr>
                <w:b/>
                <w:bCs/>
                <w:i/>
                <w:iCs/>
              </w:rPr>
              <w:t>s’en</w:t>
            </w:r>
            <w:r>
              <w:rPr>
                <w:b w:val="false"/>
                <w:bCs w:val="false"/>
                <w:i/>
                <w:iCs/>
              </w:rPr>
              <w:t xml:space="preserve"> va doucement. Pourquoi </w:t>
            </w:r>
            <w:r>
              <w:rPr>
                <w:b/>
                <w:bCs/>
                <w:i/>
                <w:iCs/>
              </w:rPr>
              <w:t>m’en</w:t>
            </w:r>
            <w:r>
              <w:rPr>
                <w:b w:val="false"/>
                <w:bCs w:val="false"/>
                <w:i/>
                <w:iCs/>
              </w:rPr>
              <w:t xml:space="preserve"> veux-tu ?</w:t>
            </w:r>
          </w:p>
        </w:tc>
      </w:tr>
    </w:tbl>
    <w:p>
      <w:pPr>
        <w:pStyle w:val="Normal"/>
        <w:bidi w:val="0"/>
        <w:jc w:val="star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89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9689"/>
      </w:tblGrid>
      <w:tr>
        <w:trPr>
          <w:trHeight w:val="447" w:hRule="atLeast"/>
        </w:trPr>
        <w:tc>
          <w:tcPr>
            <w:tcW w:w="9689" w:type="dxa"/>
            <w:tcBorders/>
            <w:vAlign w:val="bottom"/>
          </w:tcPr>
          <w:p>
            <w:pPr>
              <w:pStyle w:val="FichesConsigne"/>
              <w:bidi w:val="0"/>
              <w:jc w:val="start"/>
              <w:rPr/>
            </w:pPr>
            <w:r>
              <w:rPr/>
              <w:t xml:space="preserve">1 – </w:t>
            </w:r>
            <w:r>
              <w:rPr>
                <w:b/>
                <w:bCs/>
                <w:sz w:val="28"/>
                <w:szCs w:val="28"/>
              </w:rPr>
              <w:t>Utilise « en » pour indiquer le lieu d’où l’on vient.</w:t>
            </w:r>
          </w:p>
          <w:p>
            <w:pPr>
              <w:pStyle w:val="FichesConsigne"/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>C</w:t>
            </w:r>
            <w:r>
              <w:rPr>
                <w:b w:val="false"/>
                <w:bCs w:val="false"/>
                <w:sz w:val="28"/>
                <w:szCs w:val="28"/>
              </w:rPr>
              <w:t xml:space="preserve">et objet vient </w:t>
            </w:r>
            <w:r>
              <w:rPr>
                <w:b/>
                <w:bCs/>
                <w:sz w:val="28"/>
                <w:szCs w:val="28"/>
              </w:rPr>
              <w:t>de Bucarest</w:t>
            </w:r>
            <w:r>
              <w:rPr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FichesConsigne"/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→ </w:t>
            </w:r>
            <w:r>
              <w:rPr>
                <w:b w:val="false"/>
                <w:bCs w:val="false"/>
                <w:sz w:val="28"/>
                <w:szCs w:val="28"/>
              </w:rPr>
              <w:t xml:space="preserve">Cet objet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 w:val="false"/>
                <w:bCs w:val="false"/>
                <w:sz w:val="28"/>
                <w:szCs w:val="28"/>
              </w:rPr>
              <w:t xml:space="preserve"> vient.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arriverons de Londres à 18 heures.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Cet avion est parti d’Athènes </w:t>
            </w:r>
            <w:r>
              <w:rPr>
                <w:b w:val="false"/>
                <w:bCs w:val="false"/>
                <w:sz w:val="28"/>
                <w:szCs w:val="28"/>
              </w:rPr>
              <w:t>il y a 2 h 30</w:t>
            </w:r>
            <w:r>
              <w:rPr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Le train </w:t>
            </w:r>
            <w:r>
              <w:rPr>
                <w:b w:val="false"/>
                <w:bCs w:val="false"/>
                <w:sz w:val="28"/>
                <w:szCs w:val="28"/>
              </w:rPr>
              <w:t>sortit</w:t>
            </w:r>
            <w:r>
              <w:rPr>
                <w:b w:val="false"/>
                <w:bCs w:val="false"/>
                <w:sz w:val="28"/>
                <w:szCs w:val="28"/>
              </w:rPr>
              <w:t xml:space="preserve"> enfin du tunnel.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Trois dauphins ont surgi des vagues.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Les ouvriers remontaient de la mine.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 renard s’extrait de son terrier.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 caoutchouc provenait du Brésil.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 pilote a été éjecté de son avion.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Des applaudissements interminables montent des tribunes.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 brouillard s’élève du fond de la vallée.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Cette information nous est parvenue du Mexique.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Chaque printemps, les cigognes reviennent d’Afrique.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FichesConsigne"/>
              <w:tabs>
                <w:tab w:val="clear" w:pos="709"/>
                <w:tab w:val="left" w:pos="9017" w:leader="underscore"/>
              </w:tabs>
              <w:bidi w:val="0"/>
              <w:spacing w:before="0" w:after="0"/>
              <w:ind w:start="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b w:val="false"/>
                <w:bCs w:val="false"/>
                <w:sz w:val="28"/>
                <w:szCs w:val="28"/>
              </w:rPr>
              <w:t xml:space="preserve">2 </w:t>
            </w:r>
            <w:r>
              <w:rPr>
                <w:b w:val="false"/>
                <w:bCs w:val="false"/>
                <w:sz w:val="28"/>
                <w:szCs w:val="28"/>
              </w:rPr>
              <w:t xml:space="preserve">– </w:t>
            </w:r>
            <w:r>
              <w:rPr>
                <w:b/>
                <w:bCs/>
                <w:sz w:val="28"/>
                <w:szCs w:val="28"/>
              </w:rPr>
              <w:t xml:space="preserve">Utilise « en » </w:t>
            </w:r>
            <w:r>
              <w:rPr>
                <w:b/>
                <w:bCs/>
                <w:sz w:val="28"/>
                <w:szCs w:val="28"/>
              </w:rPr>
              <w:t>pour répondre à la question « de quoi ? ».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Tu peux t’approcher </w:t>
            </w:r>
            <w:r>
              <w:rPr>
                <w:b/>
                <w:bCs/>
                <w:sz w:val="28"/>
                <w:szCs w:val="28"/>
              </w:rPr>
              <w:t>du bord</w:t>
            </w:r>
            <w:r>
              <w:rPr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→</w:t>
            </w:r>
            <w:r>
              <w:rPr>
                <w:b w:val="false"/>
                <w:bCs w:val="false"/>
                <w:sz w:val="28"/>
                <w:szCs w:val="28"/>
              </w:rPr>
              <w:t>Tu peux t’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 w:val="false"/>
                <w:bCs w:val="false"/>
                <w:sz w:val="28"/>
                <w:szCs w:val="28"/>
              </w:rPr>
              <w:t xml:space="preserve"> approcher.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Tu rêves d’un voyage en Italie.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Bernard aura besoin d’une bonne paire de ciseaux.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Je me souviendrai de ce que tu m’as dit.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avons bénéficié d’un très beau temps.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Je doute de pouvoir arriver à l’heure.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avons parlé de nous rencontrer la semaine prochaine.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Les navigateurs triompheront-ils des tempêtes ?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J’ai profité d’un temps libre pour aller marcher.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Il faudrait que nous disposions d’un camion.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Mon chien raffole de promenades dans les bois.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allons badigeonner de blanc ce mur de pierre.</w:t>
            </w:r>
          </w:p>
          <w:p>
            <w:pPr>
              <w:pStyle w:val="FichesConsigne"/>
              <w:tabs>
                <w:tab w:val="clear" w:pos="709"/>
                <w:tab w:val="left" w:pos="9527" w:leader="underscore"/>
              </w:tabs>
              <w:bidi w:val="0"/>
              <w:spacing w:before="0" w:after="0"/>
              <w:ind w:start="510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FichesConsigne"/>
              <w:bidi w:val="0"/>
              <w:jc w:val="start"/>
              <w:rPr/>
            </w:pPr>
            <w:r>
              <w:rPr/>
              <w:t>3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Utilise « en » </w:t>
            </w:r>
            <w:r>
              <w:rPr>
                <w:b/>
                <w:bCs/>
                <w:sz w:val="28"/>
                <w:szCs w:val="28"/>
              </w:rPr>
              <w:t>combiné avec une quantité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FichesConsigne"/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Je vais prendre trois </w:t>
            </w:r>
            <w:r>
              <w:rPr>
                <w:b/>
                <w:bCs/>
                <w:sz w:val="28"/>
                <w:szCs w:val="28"/>
              </w:rPr>
              <w:t>de ces fruits</w:t>
            </w:r>
            <w:r>
              <w:rPr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→ </w:t>
            </w:r>
            <w:r>
              <w:rPr>
                <w:b w:val="false"/>
                <w:bCs w:val="false"/>
                <w:sz w:val="28"/>
                <w:szCs w:val="28"/>
              </w:rPr>
              <w:t xml:space="preserve">Je vais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 w:val="false"/>
                <w:bCs w:val="false"/>
                <w:sz w:val="28"/>
                <w:szCs w:val="28"/>
              </w:rPr>
              <w:t xml:space="preserve"> prendre trois.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J’ai réservé quatre places à 12 €.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J’ai acheté quarante litres de carburant.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Tu n’avais que </w:t>
            </w:r>
            <w:r>
              <w:rPr>
                <w:b w:val="false"/>
                <w:bCs w:val="false"/>
                <w:sz w:val="28"/>
                <w:szCs w:val="28"/>
              </w:rPr>
              <w:t xml:space="preserve">cinquante </w:t>
            </w:r>
            <w:r>
              <w:rPr>
                <w:b w:val="false"/>
                <w:bCs w:val="false"/>
                <w:sz w:val="28"/>
                <w:szCs w:val="28"/>
              </w:rPr>
              <w:t>centimes en poche.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Il ne restait que cinq litres d’huile en rayon.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De toute la journée, le chasseur n’avait aperçu que </w:t>
            </w:r>
            <w:r>
              <w:rPr>
                <w:b w:val="false"/>
                <w:bCs w:val="false"/>
                <w:sz w:val="28"/>
                <w:szCs w:val="28"/>
              </w:rPr>
              <w:t>trois faisans</w:t>
            </w:r>
            <w:r>
              <w:rPr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Les cyclistes ont parcouru neuf cents kilomètres au cours de la semaine.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avons aperçu des milliers d’étourneaux.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Les voisins ont entassé des dizaines de briques.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Le Tour de France rassemble des millions de </w:t>
            </w:r>
            <w:r>
              <w:rPr>
                <w:b w:val="false"/>
                <w:bCs w:val="false"/>
                <w:sz w:val="28"/>
                <w:szCs w:val="28"/>
              </w:rPr>
              <w:t>télé</w:t>
            </w:r>
            <w:r>
              <w:rPr>
                <w:b w:val="false"/>
                <w:bCs w:val="false"/>
                <w:sz w:val="28"/>
                <w:szCs w:val="28"/>
              </w:rPr>
              <w:t>spectateurs.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avons observé des dizaines d’étoiles filantes.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Peux-tu me raconter encore </w:t>
            </w:r>
            <w:r>
              <w:rPr>
                <w:b w:val="false"/>
                <w:bCs w:val="false"/>
                <w:sz w:val="28"/>
                <w:szCs w:val="28"/>
              </w:rPr>
              <w:t>trois</w:t>
            </w:r>
            <w:r>
              <w:rPr>
                <w:b w:val="false"/>
                <w:bCs w:val="false"/>
                <w:sz w:val="28"/>
                <w:szCs w:val="28"/>
              </w:rPr>
              <w:t xml:space="preserve"> bonnes histoires ?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</w:t>
            </w:r>
            <w:r>
              <w:rPr>
                <w:b w:val="false"/>
                <w:bCs w:val="false"/>
                <w:sz w:val="28"/>
                <w:szCs w:val="28"/>
              </w:rPr>
              <w:t xml:space="preserve">es </w:t>
            </w:r>
            <w:r>
              <w:rPr>
                <w:b w:val="false"/>
                <w:bCs w:val="false"/>
                <w:sz w:val="28"/>
                <w:szCs w:val="28"/>
              </w:rPr>
              <w:t>enquêteur</w:t>
            </w:r>
            <w:r>
              <w:rPr>
                <w:b w:val="false"/>
                <w:bCs w:val="false"/>
                <w:sz w:val="28"/>
                <w:szCs w:val="28"/>
              </w:rPr>
              <w:t>s</w:t>
            </w:r>
            <w:r>
              <w:rPr>
                <w:b w:val="false"/>
                <w:bCs w:val="false"/>
                <w:sz w:val="28"/>
                <w:szCs w:val="28"/>
              </w:rPr>
              <w:t xml:space="preserve"> soupçonne</w:t>
            </w:r>
            <w:r>
              <w:rPr>
                <w:b w:val="false"/>
                <w:bCs w:val="false"/>
                <w:sz w:val="28"/>
                <w:szCs w:val="28"/>
              </w:rPr>
              <w:t>nt encore</w:t>
            </w:r>
            <w:r>
              <w:rPr>
                <w:b w:val="false"/>
                <w:bCs w:val="false"/>
                <w:sz w:val="28"/>
                <w:szCs w:val="28"/>
              </w:rPr>
              <w:t xml:space="preserve"> trois personnes.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 séisme a détruit des dizaines d’habitations.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Cette association a planté sept mille trois cents arbres au cours de l’année.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FichesConsigne"/>
              <w:bidi w:val="0"/>
              <w:jc w:val="start"/>
              <w:rPr/>
            </w:pPr>
            <w:r>
              <w:rPr/>
              <w:t>4</w:t>
            </w:r>
            <w:r>
              <w:rPr/>
              <w:t xml:space="preserve"> – </w:t>
            </w:r>
            <w:r>
              <w:rPr>
                <w:b/>
                <w:bCs/>
                <w:sz w:val="28"/>
                <w:szCs w:val="28"/>
              </w:rPr>
              <w:t xml:space="preserve">Utilise « en » </w:t>
            </w:r>
            <w:r>
              <w:rPr>
                <w:b/>
                <w:bCs/>
                <w:sz w:val="28"/>
                <w:szCs w:val="28"/>
              </w:rPr>
              <w:t>pour remplacer un groupe nominal commençant par un partitif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>
            <w:pPr>
              <w:pStyle w:val="FichesConsigne"/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Je vais prendre </w:t>
            </w:r>
            <w:r>
              <w:rPr>
                <w:b/>
                <w:bCs/>
                <w:sz w:val="28"/>
                <w:szCs w:val="28"/>
              </w:rPr>
              <w:t>des fruits</w:t>
            </w:r>
            <w:r>
              <w:rPr>
                <w:b w:val="false"/>
                <w:bCs w:val="false"/>
                <w:sz w:val="28"/>
                <w:szCs w:val="28"/>
              </w:rPr>
              <w:t>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→ </w:t>
            </w:r>
            <w:r>
              <w:rPr>
                <w:b w:val="false"/>
                <w:bCs w:val="false"/>
                <w:sz w:val="28"/>
                <w:szCs w:val="28"/>
              </w:rPr>
              <w:t xml:space="preserve">Je </w:t>
            </w:r>
            <w:r>
              <w:rPr>
                <w:b w:val="false"/>
                <w:bCs w:val="false"/>
                <w:sz w:val="28"/>
                <w:szCs w:val="28"/>
              </w:rPr>
              <w:t xml:space="preserve">vais </w:t>
            </w:r>
            <w:r>
              <w:rPr>
                <w:b/>
                <w:bCs/>
                <w:sz w:val="28"/>
                <w:szCs w:val="28"/>
              </w:rPr>
              <w:t>en</w:t>
            </w:r>
            <w:r>
              <w:rPr>
                <w:b w:val="false"/>
                <w:bCs w:val="false"/>
                <w:sz w:val="28"/>
                <w:szCs w:val="28"/>
              </w:rPr>
              <w:t xml:space="preserve"> prendre.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Je vais acheter du carburant.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Tu avais de la monnaie en poche.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Il ne restait plus d’huile en rayon.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Les cyclistes ont parcouru </w:t>
            </w:r>
            <w:r>
              <w:rPr>
                <w:b w:val="false"/>
                <w:bCs w:val="false"/>
                <w:sz w:val="28"/>
                <w:szCs w:val="28"/>
              </w:rPr>
              <w:t>beaucoup de</w:t>
            </w:r>
            <w:r>
              <w:rPr>
                <w:b w:val="false"/>
                <w:bCs w:val="false"/>
                <w:sz w:val="28"/>
                <w:szCs w:val="28"/>
              </w:rPr>
              <w:t xml:space="preserve"> kilomètres au cours de la semaine.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avons aperçu des étourneaux.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Peux-tu me raconter encore </w:t>
            </w:r>
            <w:r>
              <w:rPr>
                <w:b w:val="false"/>
                <w:bCs w:val="false"/>
                <w:sz w:val="28"/>
                <w:szCs w:val="28"/>
              </w:rPr>
              <w:t>de</w:t>
            </w:r>
            <w:r>
              <w:rPr>
                <w:b w:val="false"/>
                <w:bCs w:val="false"/>
                <w:sz w:val="28"/>
                <w:szCs w:val="28"/>
              </w:rPr>
              <w:t xml:space="preserve"> bonnes histoires ?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J’ai rempli mon sac de poires.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 séisme a détruit des habitations.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Reste-t-il de la farine ?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Les camions transportent du ciment par tonnes.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J’adore manger de la ratatouille.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Nous risquons de manquer d’eau.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Allez-vous plant</w:t>
            </w:r>
            <w:r>
              <w:rPr>
                <w:b w:val="false"/>
                <w:bCs w:val="false"/>
                <w:sz w:val="28"/>
                <w:szCs w:val="28"/>
              </w:rPr>
              <w:t>er</w:t>
            </w:r>
            <w:r>
              <w:rPr>
                <w:b w:val="false"/>
                <w:bCs w:val="false"/>
                <w:sz w:val="28"/>
                <w:szCs w:val="28"/>
              </w:rPr>
              <w:t xml:space="preserve"> du poireau ?</w:t>
            </w:r>
          </w:p>
          <w:p>
            <w:pPr>
              <w:pStyle w:val="FichesConsigne"/>
              <w:tabs>
                <w:tab w:val="clear" w:pos="709"/>
                <w:tab w:val="left" w:pos="9471" w:leader="underscore"/>
              </w:tabs>
              <w:bidi w:val="0"/>
              <w:spacing w:before="0" w:after="0"/>
              <w:ind w:start="454" w:end="0" w:hanging="0"/>
              <w:jc w:val="star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  <w:p>
            <w:pPr>
              <w:pStyle w:val="FichesExerciceserr"/>
              <w:bidi w:val="0"/>
              <w:jc w:val="star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rpsdetexte"/>
        <w:bidi w:val="0"/>
        <w:spacing w:lineRule="auto" w:line="276" w:before="0" w:after="140"/>
        <w:jc w:val="start"/>
        <w:rPr/>
      </w:pPr>
      <w:r>
        <w:rPr/>
      </w:r>
    </w:p>
    <w:p>
      <w:pPr>
        <w:pStyle w:val="FichesTitre"/>
        <w:bidi w:val="0"/>
        <w:jc w:val="start"/>
        <w:rPr/>
      </w:pPr>
      <w:r>
        <w:rPr/>
        <w:t>Corrigé</w:t>
      </w:r>
    </w:p>
    <w:p>
      <w:pPr>
        <w:pStyle w:val="FichesTitre"/>
        <w:bidi w:val="0"/>
        <w:jc w:val="start"/>
        <w:rPr/>
      </w:pPr>
      <w:r>
        <w:rPr/>
      </w:r>
    </w:p>
    <w:p>
      <w:pPr>
        <w:pStyle w:val="FichesConsigne"/>
        <w:bidi w:val="0"/>
        <w:jc w:val="start"/>
        <w:rPr/>
      </w:pPr>
      <w:r>
        <w:rPr/>
        <w:t xml:space="preserve">1 – </w:t>
      </w:r>
      <w:r>
        <w:rPr>
          <w:b/>
          <w:bCs/>
          <w:sz w:val="28"/>
          <w:szCs w:val="28"/>
        </w:rPr>
        <w:t>Utilise « en » pour indiquer le lieu d’où l’on vient.</w:t>
      </w:r>
    </w:p>
    <w:p>
      <w:pPr>
        <w:pStyle w:val="FichesConsigne"/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C</w:t>
      </w:r>
      <w:r>
        <w:rPr>
          <w:b w:val="false"/>
          <w:bCs w:val="false"/>
          <w:sz w:val="28"/>
          <w:szCs w:val="28"/>
        </w:rPr>
        <w:t xml:space="preserve">et objet vient </w:t>
      </w:r>
      <w:r>
        <w:rPr>
          <w:b/>
          <w:bCs/>
          <w:sz w:val="28"/>
          <w:szCs w:val="28"/>
        </w:rPr>
        <w:t>de Bucarest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FichesConsigne"/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→ </w:t>
      </w:r>
      <w:r>
        <w:rPr>
          <w:b w:val="false"/>
          <w:bCs w:val="false"/>
          <w:sz w:val="28"/>
          <w:szCs w:val="28"/>
        </w:rPr>
        <w:t xml:space="preserve">Cet objet </w:t>
      </w:r>
      <w:r>
        <w:rPr>
          <w:b/>
          <w:bCs/>
          <w:sz w:val="28"/>
          <w:szCs w:val="28"/>
        </w:rPr>
        <w:t>en</w:t>
      </w:r>
      <w:r>
        <w:rPr>
          <w:b w:val="false"/>
          <w:bCs w:val="false"/>
          <w:sz w:val="28"/>
          <w:szCs w:val="28"/>
        </w:rPr>
        <w:t xml:space="preserve"> vient.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arriverons de Londres à 18 heures.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Nous en arriverons à 18 heures.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Cet avion est parti d’Athènes </w:t>
      </w:r>
      <w:r>
        <w:rPr>
          <w:b w:val="false"/>
          <w:bCs w:val="false"/>
          <w:sz w:val="28"/>
          <w:szCs w:val="28"/>
        </w:rPr>
        <w:t>il y a 2 h 30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Cet avion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 xml:space="preserve">est parti </w:t>
      </w:r>
      <w:r>
        <w:rPr>
          <w:b w:val="false"/>
          <w:bCs w:val="false"/>
          <w:color w:val="069A2E"/>
          <w:sz w:val="28"/>
          <w:szCs w:val="28"/>
        </w:rPr>
        <w:t>il y a 2 h 30</w:t>
      </w:r>
      <w:r>
        <w:rPr>
          <w:b w:val="false"/>
          <w:bCs w:val="false"/>
          <w:color w:val="069A2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Le train </w:t>
      </w:r>
      <w:r>
        <w:rPr>
          <w:b w:val="false"/>
          <w:bCs w:val="false"/>
          <w:sz w:val="28"/>
          <w:szCs w:val="28"/>
        </w:rPr>
        <w:t>sortit</w:t>
      </w:r>
      <w:r>
        <w:rPr>
          <w:b w:val="false"/>
          <w:bCs w:val="false"/>
          <w:sz w:val="28"/>
          <w:szCs w:val="28"/>
        </w:rPr>
        <w:t xml:space="preserve"> enfin du tunnel.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 train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sortit</w:t>
      </w:r>
      <w:r>
        <w:rPr>
          <w:b w:val="false"/>
          <w:bCs w:val="false"/>
          <w:color w:val="069A2E"/>
          <w:sz w:val="28"/>
          <w:szCs w:val="28"/>
        </w:rPr>
        <w:t xml:space="preserve"> enfin.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Trois dauphins ont surgi des vagues.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→</w:t>
      </w:r>
      <w:r>
        <w:rPr>
          <w:b w:val="false"/>
          <w:bCs w:val="false"/>
          <w:color w:val="069A2E"/>
          <w:sz w:val="28"/>
          <w:szCs w:val="28"/>
        </w:rPr>
        <w:t xml:space="preserve"> </w:t>
      </w:r>
      <w:r>
        <w:rPr>
          <w:b w:val="false"/>
          <w:bCs w:val="false"/>
          <w:color w:val="069A2E"/>
          <w:sz w:val="28"/>
          <w:szCs w:val="28"/>
        </w:rPr>
        <w:t xml:space="preserve">Trois dauphins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ont surgi.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Les ouvriers remontaient de la mine.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Les ouvriers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remontaient.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renard s’extrait de son terrier.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Le renard s’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extrait.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caoutchouc provenait du Brésil.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 caoutchouc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provenait.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pilote a été éjecté de son avion.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 pilote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 été éjecté.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Des applaudissements interminables montent des tribunes.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Des applaudissements interminables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montent.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brouillard s’élève du fond de la vallée.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Le brouillard s’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élève.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Cette information nous est parvenue du Mexique.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Cette information 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est parvenue.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Chaque printemps, les cigognes reviennent d’Afrique.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Chaque printemps, les cigognes </w:t>
      </w:r>
      <w:r>
        <w:rPr>
          <w:b w:val="false"/>
          <w:bCs w:val="false"/>
          <w:color w:val="069A2E"/>
          <w:sz w:val="28"/>
          <w:szCs w:val="28"/>
        </w:rPr>
        <w:t>en r</w:t>
      </w:r>
      <w:r>
        <w:rPr>
          <w:b w:val="false"/>
          <w:bCs w:val="false"/>
          <w:color w:val="069A2E"/>
          <w:sz w:val="28"/>
          <w:szCs w:val="28"/>
        </w:rPr>
        <w:t>eviennent.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FichesConsigne"/>
        <w:tabs>
          <w:tab w:val="clear" w:pos="709"/>
          <w:tab w:val="left" w:pos="9017" w:leader="underscore"/>
        </w:tabs>
        <w:bidi w:val="0"/>
        <w:spacing w:before="0" w:after="0"/>
        <w:ind w:start="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2 </w:t>
      </w:r>
      <w:r>
        <w:rPr>
          <w:b w:val="false"/>
          <w:bCs w:val="false"/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 xml:space="preserve">Utilise « en » </w:t>
      </w:r>
      <w:r>
        <w:rPr>
          <w:b/>
          <w:bCs/>
          <w:sz w:val="28"/>
          <w:szCs w:val="28"/>
        </w:rPr>
        <w:t>pour répondre à la question « de quoi ? ».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Tu peux t’approcher </w:t>
      </w:r>
      <w:r>
        <w:rPr>
          <w:b/>
          <w:bCs/>
          <w:sz w:val="28"/>
          <w:szCs w:val="28"/>
        </w:rPr>
        <w:t>du bord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>→</w:t>
      </w:r>
      <w:r>
        <w:rPr>
          <w:b w:val="false"/>
          <w:bCs w:val="false"/>
          <w:color w:val="069A2E"/>
          <w:sz w:val="28"/>
          <w:szCs w:val="28"/>
        </w:rPr>
        <w:t>Tu peux t’</w:t>
      </w:r>
      <w:r>
        <w:rPr>
          <w:b/>
          <w:bCs/>
          <w:color w:val="069A2E"/>
          <w:sz w:val="28"/>
          <w:szCs w:val="28"/>
        </w:rPr>
        <w:t>en</w:t>
      </w:r>
      <w:r>
        <w:rPr>
          <w:b w:val="false"/>
          <w:bCs w:val="false"/>
          <w:color w:val="069A2E"/>
          <w:sz w:val="28"/>
          <w:szCs w:val="28"/>
        </w:rPr>
        <w:t xml:space="preserve"> approcher.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Tu rêves d’un voyage en Italie.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>→</w:t>
      </w:r>
      <w:r>
        <w:rPr>
          <w:b w:val="false"/>
          <w:bCs w:val="false"/>
          <w:color w:val="069A2E"/>
          <w:sz w:val="28"/>
          <w:szCs w:val="28"/>
        </w:rPr>
        <w:t>Tu en rêves.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Bernard aura besoin d’une bonne paire de ciseaux.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>→</w:t>
      </w:r>
      <w:r>
        <w:rPr>
          <w:b w:val="false"/>
          <w:bCs w:val="false"/>
          <w:color w:val="069A2E"/>
          <w:sz w:val="28"/>
          <w:szCs w:val="28"/>
        </w:rPr>
        <w:t xml:space="preserve">Bernard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aura besoin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Je me souviendrai de ce que tu m’as dit.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>→</w:t>
      </w:r>
      <w:r>
        <w:rPr>
          <w:b w:val="false"/>
          <w:bCs w:val="false"/>
          <w:color w:val="069A2E"/>
          <w:sz w:val="28"/>
          <w:szCs w:val="28"/>
        </w:rPr>
        <w:t>Je m’e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souviendrai.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avons bénéficié d’un très beau temps.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>→</w:t>
      </w:r>
      <w:r>
        <w:rPr>
          <w:b w:val="false"/>
          <w:bCs w:val="false"/>
          <w:color w:val="069A2E"/>
          <w:sz w:val="28"/>
          <w:szCs w:val="28"/>
        </w:rPr>
        <w:t xml:space="preserve">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avons bénéficié.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Je doute de pouvoir arriver à l’heure.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J’e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doute.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avons parlé de nous rencontrer la semaine prochaine.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avons parlé.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Les navigateurs triompheront-ils des tempêtes ?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Les navigateurs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triompheront-ils ?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J’ai profité d’un temps libre pour aller marcher.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J’e</w:t>
      </w:r>
      <w:r>
        <w:rPr>
          <w:b w:val="false"/>
          <w:bCs w:val="false"/>
          <w:color w:val="069A2E"/>
          <w:sz w:val="28"/>
          <w:szCs w:val="28"/>
        </w:rPr>
        <w:t xml:space="preserve">n </w:t>
      </w:r>
      <w:r>
        <w:rPr>
          <w:b w:val="false"/>
          <w:bCs w:val="false"/>
          <w:color w:val="069A2E"/>
          <w:sz w:val="28"/>
          <w:szCs w:val="28"/>
        </w:rPr>
        <w:t>ai profité pour aller marcher.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Il faudrait que nous disposions d’un camion.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Il faudrait que 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disposions.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Mon chien raffole de promenades dans les bois.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Mon chien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raffole.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allons badigeonner de blanc ce mur de pierre.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Nous allons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badigeonner ce mur de pierre.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FichesConsigne"/>
        <w:bidi w:val="0"/>
        <w:jc w:val="start"/>
        <w:rPr/>
      </w:pPr>
      <w:r>
        <w:rPr/>
        <w:t>3</w:t>
      </w:r>
      <w:r>
        <w:rPr/>
        <w:t xml:space="preserve"> – </w:t>
      </w:r>
      <w:r>
        <w:rPr>
          <w:b/>
          <w:bCs/>
          <w:sz w:val="28"/>
          <w:szCs w:val="28"/>
        </w:rPr>
        <w:t xml:space="preserve">Utilise « en » </w:t>
      </w:r>
      <w:r>
        <w:rPr>
          <w:b/>
          <w:bCs/>
          <w:sz w:val="28"/>
          <w:szCs w:val="28"/>
        </w:rPr>
        <w:t>combiné avec une quantité</w:t>
      </w:r>
      <w:r>
        <w:rPr>
          <w:b/>
          <w:bCs/>
          <w:sz w:val="28"/>
          <w:szCs w:val="28"/>
        </w:rPr>
        <w:t>.</w:t>
      </w:r>
    </w:p>
    <w:p>
      <w:pPr>
        <w:pStyle w:val="FichesConsigne"/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Je vais prendre trois </w:t>
      </w:r>
      <w:r>
        <w:rPr>
          <w:b/>
          <w:bCs/>
          <w:sz w:val="28"/>
          <w:szCs w:val="28"/>
        </w:rPr>
        <w:t>de ces fruits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Je vais </w:t>
      </w:r>
      <w:r>
        <w:rPr>
          <w:b/>
          <w:bCs/>
          <w:color w:val="069A2E"/>
          <w:sz w:val="28"/>
          <w:szCs w:val="28"/>
        </w:rPr>
        <w:t>en</w:t>
      </w:r>
      <w:r>
        <w:rPr>
          <w:b w:val="false"/>
          <w:bCs w:val="false"/>
          <w:color w:val="069A2E"/>
          <w:sz w:val="28"/>
          <w:szCs w:val="28"/>
        </w:rPr>
        <w:t xml:space="preserve"> prendre trois.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J’ai réservé quatre places à 12 €.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J’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ai réservé quatre.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J’ai acheté quarante litres de carburant.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J’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ai acheté quarante.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Tu n’avais que </w:t>
      </w:r>
      <w:r>
        <w:rPr>
          <w:b w:val="false"/>
          <w:bCs w:val="false"/>
          <w:sz w:val="28"/>
          <w:szCs w:val="28"/>
        </w:rPr>
        <w:t xml:space="preserve">cinquante </w:t>
      </w:r>
      <w:r>
        <w:rPr>
          <w:b w:val="false"/>
          <w:bCs w:val="false"/>
          <w:sz w:val="28"/>
          <w:szCs w:val="28"/>
        </w:rPr>
        <w:t>centimes en poche.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Tu n’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 xml:space="preserve">avais que </w:t>
      </w:r>
      <w:r>
        <w:rPr>
          <w:b w:val="false"/>
          <w:bCs w:val="false"/>
          <w:color w:val="069A2E"/>
          <w:sz w:val="28"/>
          <w:szCs w:val="28"/>
        </w:rPr>
        <w:t>cinquante</w:t>
      </w:r>
      <w:r>
        <w:rPr>
          <w:b w:val="false"/>
          <w:bCs w:val="false"/>
          <w:color w:val="069A2E"/>
          <w:sz w:val="28"/>
          <w:szCs w:val="28"/>
        </w:rPr>
        <w:t xml:space="preserve"> en poche.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Il ne restait que cinq litres d’huile en rayon.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Il n’e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restait que cinq en rayon.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De toute la journée, le chasseur n’avait aperçu que </w:t>
      </w:r>
      <w:r>
        <w:rPr>
          <w:b w:val="false"/>
          <w:bCs w:val="false"/>
          <w:sz w:val="28"/>
          <w:szCs w:val="28"/>
        </w:rPr>
        <w:t>trois faisans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De toute la journée, le chasseur n’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 xml:space="preserve">avait aperçu </w:t>
      </w:r>
      <w:r>
        <w:rPr>
          <w:b w:val="false"/>
          <w:bCs w:val="false"/>
          <w:color w:val="069A2E"/>
          <w:sz w:val="28"/>
          <w:szCs w:val="28"/>
        </w:rPr>
        <w:t>qu</w:t>
      </w:r>
      <w:r>
        <w:rPr>
          <w:b w:val="false"/>
          <w:bCs w:val="false"/>
          <w:color w:val="069A2E"/>
          <w:sz w:val="28"/>
          <w:szCs w:val="28"/>
        </w:rPr>
        <w:t>e trois</w:t>
      </w:r>
      <w:r>
        <w:rPr>
          <w:b w:val="false"/>
          <w:bCs w:val="false"/>
          <w:color w:val="069A2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Les cyclistes ont parcouru neuf cents kilomètres au cours de la semaine.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Les cyclistes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ont parcouru neuf cents au cours de la semaine.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avons aperçu des milliers d’étourneaux.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avons aperçu des milliers.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Les voisins ont entassé des dizaines de briques.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Les voisins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ont entassé des dizaines.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Le Tour de France rassemble des millions de </w:t>
      </w:r>
      <w:r>
        <w:rPr>
          <w:b w:val="false"/>
          <w:bCs w:val="false"/>
          <w:sz w:val="28"/>
          <w:szCs w:val="28"/>
        </w:rPr>
        <w:t>télé</w:t>
      </w:r>
      <w:r>
        <w:rPr>
          <w:b w:val="false"/>
          <w:bCs w:val="false"/>
          <w:sz w:val="28"/>
          <w:szCs w:val="28"/>
        </w:rPr>
        <w:t>spectateurs.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 Tour de France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rassemble des millions.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avons observé des dizaines d’étoiles filantes.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avons observé des dizaines.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Peux-tu me raconter encore trois bonnes histoires ?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Peux-tu m’e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raconter encore trois ?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</w:t>
      </w:r>
      <w:r>
        <w:rPr>
          <w:b w:val="false"/>
          <w:bCs w:val="false"/>
          <w:sz w:val="28"/>
          <w:szCs w:val="28"/>
        </w:rPr>
        <w:t xml:space="preserve">s </w:t>
      </w:r>
      <w:r>
        <w:rPr>
          <w:b w:val="false"/>
          <w:bCs w:val="false"/>
          <w:sz w:val="28"/>
          <w:szCs w:val="28"/>
        </w:rPr>
        <w:t>enquêteur</w:t>
      </w:r>
      <w:r>
        <w:rPr>
          <w:b w:val="false"/>
          <w:bCs w:val="false"/>
          <w:sz w:val="28"/>
          <w:szCs w:val="28"/>
        </w:rPr>
        <w:t>s</w:t>
      </w:r>
      <w:r>
        <w:rPr>
          <w:b w:val="false"/>
          <w:bCs w:val="false"/>
          <w:sz w:val="28"/>
          <w:szCs w:val="28"/>
        </w:rPr>
        <w:t xml:space="preserve"> soupçonne</w:t>
      </w:r>
      <w:r>
        <w:rPr>
          <w:b w:val="false"/>
          <w:bCs w:val="false"/>
          <w:sz w:val="28"/>
          <w:szCs w:val="28"/>
        </w:rPr>
        <w:t>nt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encore </w:t>
      </w:r>
      <w:r>
        <w:rPr>
          <w:b w:val="false"/>
          <w:bCs w:val="false"/>
          <w:sz w:val="28"/>
          <w:szCs w:val="28"/>
        </w:rPr>
        <w:t>trois personnes.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L</w:t>
      </w:r>
      <w:r>
        <w:rPr>
          <w:b w:val="false"/>
          <w:bCs w:val="false"/>
          <w:color w:val="069A2E"/>
          <w:sz w:val="28"/>
          <w:szCs w:val="28"/>
        </w:rPr>
        <w:t xml:space="preserve">es </w:t>
      </w:r>
      <w:r>
        <w:rPr>
          <w:b w:val="false"/>
          <w:bCs w:val="false"/>
          <w:color w:val="069A2E"/>
          <w:sz w:val="28"/>
          <w:szCs w:val="28"/>
        </w:rPr>
        <w:t>enquêteur</w:t>
      </w:r>
      <w:r>
        <w:rPr>
          <w:b w:val="false"/>
          <w:bCs w:val="false"/>
          <w:color w:val="069A2E"/>
          <w:sz w:val="28"/>
          <w:szCs w:val="28"/>
        </w:rPr>
        <w:t>s</w:t>
      </w:r>
      <w:r>
        <w:rPr>
          <w:b w:val="false"/>
          <w:bCs w:val="false"/>
          <w:color w:val="069A2E"/>
          <w:sz w:val="28"/>
          <w:szCs w:val="28"/>
        </w:rPr>
        <w:t xml:space="preserve">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soupçonne</w:t>
      </w:r>
      <w:r>
        <w:rPr>
          <w:b w:val="false"/>
          <w:bCs w:val="false"/>
          <w:color w:val="069A2E"/>
          <w:sz w:val="28"/>
          <w:szCs w:val="28"/>
        </w:rPr>
        <w:t>nt</w:t>
      </w:r>
      <w:r>
        <w:rPr>
          <w:b w:val="false"/>
          <w:bCs w:val="false"/>
          <w:color w:val="069A2E"/>
          <w:sz w:val="28"/>
          <w:szCs w:val="28"/>
        </w:rPr>
        <w:t xml:space="preserve"> </w:t>
      </w:r>
      <w:r>
        <w:rPr>
          <w:b w:val="false"/>
          <w:bCs w:val="false"/>
          <w:color w:val="069A2E"/>
          <w:sz w:val="28"/>
          <w:szCs w:val="28"/>
        </w:rPr>
        <w:t xml:space="preserve">encore </w:t>
      </w:r>
      <w:r>
        <w:rPr>
          <w:b w:val="false"/>
          <w:bCs w:val="false"/>
          <w:color w:val="069A2E"/>
          <w:sz w:val="28"/>
          <w:szCs w:val="28"/>
        </w:rPr>
        <w:t>trois.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séisme a détruit des dizaines d’habitations.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 séisme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 détruit des dizaines.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Cette association a planté sept mille trois cents arbres au cours de l’année.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Cette association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 planté sept mille trois cents au cours de l’année.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FichesConsigne"/>
        <w:bidi w:val="0"/>
        <w:jc w:val="start"/>
        <w:rPr/>
      </w:pPr>
      <w:r>
        <w:rPr/>
        <w:t>4</w:t>
      </w:r>
      <w:r>
        <w:rPr/>
        <w:t xml:space="preserve"> – </w:t>
      </w:r>
      <w:r>
        <w:rPr>
          <w:b/>
          <w:bCs/>
          <w:sz w:val="28"/>
          <w:szCs w:val="28"/>
        </w:rPr>
        <w:t xml:space="preserve">Utilise « en » </w:t>
      </w:r>
      <w:r>
        <w:rPr>
          <w:b/>
          <w:bCs/>
          <w:sz w:val="28"/>
          <w:szCs w:val="28"/>
        </w:rPr>
        <w:t>pour remplacer un groupe nominal commençant par un partitif</w:t>
      </w:r>
      <w:r>
        <w:rPr>
          <w:b/>
          <w:bCs/>
          <w:sz w:val="28"/>
          <w:szCs w:val="28"/>
        </w:rPr>
        <w:t>.</w:t>
      </w:r>
    </w:p>
    <w:p>
      <w:pPr>
        <w:pStyle w:val="FichesConsigne"/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Je vais prendre </w:t>
      </w:r>
      <w:r>
        <w:rPr>
          <w:b/>
          <w:bCs/>
          <w:sz w:val="28"/>
          <w:szCs w:val="28"/>
        </w:rPr>
        <w:t>des fruits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Je </w:t>
      </w:r>
      <w:r>
        <w:rPr>
          <w:b w:val="false"/>
          <w:bCs w:val="false"/>
          <w:color w:val="069A2E"/>
          <w:sz w:val="28"/>
          <w:szCs w:val="28"/>
        </w:rPr>
        <w:t xml:space="preserve">vais </w:t>
      </w:r>
      <w:r>
        <w:rPr>
          <w:b/>
          <w:bCs/>
          <w:color w:val="069A2E"/>
          <w:sz w:val="28"/>
          <w:szCs w:val="28"/>
        </w:rPr>
        <w:t>en</w:t>
      </w:r>
      <w:r>
        <w:rPr>
          <w:b w:val="false"/>
          <w:bCs w:val="false"/>
          <w:color w:val="069A2E"/>
          <w:sz w:val="28"/>
          <w:szCs w:val="28"/>
        </w:rPr>
        <w:t xml:space="preserve"> prendre.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Je vais acheter du carburant.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Je vais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acheter.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Tu avais de la monnaie en poche.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Tu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avais en poche.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Il ne restait plus d’huile en rayon.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Il n’e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restait plus en rayon.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Les cyclistes ont parcouru </w:t>
      </w:r>
      <w:r>
        <w:rPr>
          <w:b w:val="false"/>
          <w:bCs w:val="false"/>
          <w:sz w:val="28"/>
          <w:szCs w:val="28"/>
        </w:rPr>
        <w:t>beaucoup de</w:t>
      </w:r>
      <w:r>
        <w:rPr>
          <w:b w:val="false"/>
          <w:bCs w:val="false"/>
          <w:sz w:val="28"/>
          <w:szCs w:val="28"/>
        </w:rPr>
        <w:t xml:space="preserve"> kilomètres au cours de la semaine.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Les cyclistes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 xml:space="preserve">ont parcouru </w:t>
      </w:r>
      <w:r>
        <w:rPr>
          <w:b w:val="false"/>
          <w:bCs w:val="false"/>
          <w:color w:val="069A2E"/>
          <w:sz w:val="28"/>
          <w:szCs w:val="28"/>
        </w:rPr>
        <w:t>beaucoup</w:t>
      </w:r>
      <w:r>
        <w:rPr>
          <w:b w:val="false"/>
          <w:bCs w:val="false"/>
          <w:color w:val="069A2E"/>
          <w:sz w:val="28"/>
          <w:szCs w:val="28"/>
        </w:rPr>
        <w:t xml:space="preserve"> au cours de la semaine.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avons aperçu des étourneaux.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Nous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avons aperçu.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Peux-tu me raconter encore </w:t>
      </w:r>
      <w:r>
        <w:rPr>
          <w:b w:val="false"/>
          <w:bCs w:val="false"/>
          <w:sz w:val="28"/>
          <w:szCs w:val="28"/>
        </w:rPr>
        <w:t>de</w:t>
      </w:r>
      <w:r>
        <w:rPr>
          <w:b w:val="false"/>
          <w:bCs w:val="false"/>
          <w:sz w:val="28"/>
          <w:szCs w:val="28"/>
        </w:rPr>
        <w:t xml:space="preserve"> bonnes histoires ?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Peux-tu m’e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raconter encore ?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J’ai rempli mon sac de poires.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J’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ai rempli mon sac.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 séisme a détruit des habitations.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Le séisme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a détruit.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Reste-t-il de la farine ?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En reste-t-il ?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Les camions transportent du ciment par tonnes.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Les camions e</w:t>
      </w:r>
      <w:r>
        <w:rPr>
          <w:b w:val="false"/>
          <w:bCs w:val="false"/>
          <w:color w:val="069A2E"/>
          <w:sz w:val="28"/>
          <w:szCs w:val="28"/>
        </w:rPr>
        <w:t xml:space="preserve">n </w:t>
      </w:r>
      <w:r>
        <w:rPr>
          <w:b w:val="false"/>
          <w:bCs w:val="false"/>
          <w:color w:val="069A2E"/>
          <w:sz w:val="28"/>
          <w:szCs w:val="28"/>
        </w:rPr>
        <w:t>transportent par tonnes.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J’adore manger de la ratatouille.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J’adore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manger.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Nous risquons de manquer d’eau.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>Nous risquons d’e</w:t>
      </w:r>
      <w:r>
        <w:rPr>
          <w:b w:val="false"/>
          <w:bCs w:val="false"/>
          <w:color w:val="069A2E"/>
          <w:sz w:val="28"/>
          <w:szCs w:val="28"/>
        </w:rPr>
        <w:t>n</w:t>
      </w:r>
      <w:r>
        <w:rPr>
          <w:b w:val="false"/>
          <w:bCs w:val="false"/>
          <w:color w:val="069A2E"/>
          <w:sz w:val="28"/>
          <w:szCs w:val="28"/>
        </w:rPr>
        <w:t xml:space="preserve"> manquer.</w:t>
      </w:r>
    </w:p>
    <w:p>
      <w:pPr>
        <w:pStyle w:val="FichesConsigne"/>
        <w:tabs>
          <w:tab w:val="clear" w:pos="709"/>
          <w:tab w:val="left" w:pos="9471" w:leader="underscore"/>
        </w:tabs>
        <w:bidi w:val="0"/>
        <w:spacing w:before="0" w:after="0"/>
        <w:ind w:start="454" w:end="0" w:hanging="0"/>
        <w:jc w:val="star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Allez-vous plant</w:t>
      </w:r>
      <w:r>
        <w:rPr>
          <w:b w:val="false"/>
          <w:bCs w:val="false"/>
          <w:sz w:val="28"/>
          <w:szCs w:val="28"/>
        </w:rPr>
        <w:t>er</w:t>
      </w:r>
      <w:r>
        <w:rPr>
          <w:b w:val="false"/>
          <w:bCs w:val="false"/>
          <w:sz w:val="28"/>
          <w:szCs w:val="28"/>
        </w:rPr>
        <w:t xml:space="preserve"> du poireau ?</w:t>
      </w:r>
    </w:p>
    <w:p>
      <w:pPr>
        <w:pStyle w:val="FichesConsigne"/>
        <w:tabs>
          <w:tab w:val="clear" w:pos="709"/>
          <w:tab w:val="left" w:pos="9527" w:leader="underscore"/>
        </w:tabs>
        <w:bidi w:val="0"/>
        <w:spacing w:before="0" w:after="0"/>
        <w:ind w:start="510" w:end="0" w:hanging="0"/>
        <w:jc w:val="start"/>
        <w:rPr>
          <w:b w:val="false"/>
          <w:b w:val="false"/>
          <w:bCs w:val="false"/>
          <w:color w:val="069A2E"/>
          <w:sz w:val="28"/>
          <w:szCs w:val="28"/>
        </w:rPr>
      </w:pPr>
      <w:r>
        <w:rPr>
          <w:b w:val="false"/>
          <w:bCs w:val="false"/>
          <w:color w:val="069A2E"/>
          <w:sz w:val="28"/>
          <w:szCs w:val="28"/>
        </w:rPr>
        <w:t xml:space="preserve">→ </w:t>
      </w:r>
      <w:r>
        <w:rPr>
          <w:b w:val="false"/>
          <w:bCs w:val="false"/>
          <w:color w:val="069A2E"/>
          <w:sz w:val="28"/>
          <w:szCs w:val="28"/>
        </w:rPr>
        <w:t xml:space="preserve">Allez-vous </w:t>
      </w:r>
      <w:r>
        <w:rPr>
          <w:b w:val="false"/>
          <w:bCs w:val="false"/>
          <w:color w:val="069A2E"/>
          <w:sz w:val="28"/>
          <w:szCs w:val="28"/>
        </w:rPr>
        <w:t xml:space="preserve">en </w:t>
      </w:r>
      <w:r>
        <w:rPr>
          <w:b w:val="false"/>
          <w:bCs w:val="false"/>
          <w:color w:val="069A2E"/>
          <w:sz w:val="28"/>
          <w:szCs w:val="28"/>
        </w:rPr>
        <w:t>plant</w:t>
      </w:r>
      <w:r>
        <w:rPr>
          <w:b w:val="false"/>
          <w:bCs w:val="false"/>
          <w:color w:val="069A2E"/>
          <w:sz w:val="28"/>
          <w:szCs w:val="28"/>
        </w:rPr>
        <w:t>er ?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72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Verdana"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star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Utiliser le pronom « en » </w:t>
    </w:r>
    <w:r>
      <w:rPr>
        <w:rFonts w:ascii="Times New Roman" w:hAnsi="Times New Roman"/>
        <w:sz w:val="20"/>
        <w:szCs w:val="20"/>
      </w:rPr>
      <w:t>(</w:t>
    </w:r>
    <w:r>
      <w:rPr>
        <w:rFonts w:ascii="Times New Roman" w:hAnsi="Times New Roman"/>
        <w:sz w:val="20"/>
        <w:szCs w:val="20"/>
      </w:rPr>
      <w:t>1/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>G</w:t>
    </w:r>
    <w:r>
      <w:rPr>
        <w:rFonts w:ascii="Times New Roman" w:hAnsi="Times New Roman"/>
        <w:sz w:val="20"/>
        <w:szCs w:val="20"/>
      </w:rPr>
      <w:t>rammaire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833"/>
        </w:tabs>
        <w:ind w:star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193"/>
        </w:tabs>
        <w:ind w:star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553"/>
        </w:tabs>
        <w:ind w:star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913"/>
        </w:tabs>
        <w:ind w:star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273"/>
        </w:tabs>
        <w:ind w:star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633"/>
        </w:tabs>
        <w:ind w:star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993"/>
        </w:tabs>
        <w:ind w:star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353"/>
        </w:tabs>
        <w:ind w:star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713"/>
        </w:tabs>
        <w:ind w:start="3713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FichesObjectif">
    <w:name w:val="Fiches Objectif"/>
    <w:qFormat/>
    <w:pPr>
      <w:widowControl/>
      <w:kinsoku w:val="true"/>
      <w:overflowPunct w:val="true"/>
      <w:autoSpaceDE w:val="true"/>
      <w:bidi w:val="0"/>
      <w:spacing w:before="170" w:after="170"/>
    </w:pPr>
    <w:rPr>
      <w:rFonts w:ascii="Verdana" w:hAnsi="Verdana" w:eastAsia="Songti SC" w:cs="Arial Unicode MS"/>
      <w:b/>
      <w:bCs/>
      <w:color w:val="auto"/>
      <w:kern w:val="2"/>
      <w:sz w:val="24"/>
      <w:szCs w:val="24"/>
      <w:lang w:val="fr-FR" w:eastAsia="zh-CN" w:bidi="hi-IN"/>
    </w:rPr>
  </w:style>
  <w:style w:type="paragraph" w:styleId="FichesTitre">
    <w:name w:val="Fiches Titre"/>
    <w:qFormat/>
    <w:pPr>
      <w:widowControl/>
      <w:kinsoku w:val="true"/>
      <w:overflowPunct w:val="true"/>
      <w:autoSpaceDE w:val="true"/>
      <w:bidi w:val="0"/>
    </w:pPr>
    <w:rPr>
      <w:rFonts w:ascii="Verdana" w:hAnsi="Verdana" w:eastAsia="Songti SC" w:cs="Arial Unicode MS"/>
      <w:b/>
      <w:bCs/>
      <w:color w:val="auto"/>
      <w:kern w:val="2"/>
      <w:sz w:val="48"/>
      <w:szCs w:val="48"/>
      <w:lang w:val="fr-FR" w:eastAsia="zh-CN" w:bidi="hi-IN"/>
    </w:rPr>
  </w:style>
  <w:style w:type="paragraph" w:styleId="FichesRappel">
    <w:name w:val="Fiches Rappel"/>
    <w:qFormat/>
    <w:pPr>
      <w:widowControl/>
      <w:kinsoku w:val="true"/>
      <w:overflowPunct w:val="true"/>
      <w:autoSpaceDE w:val="true"/>
      <w:bidi w:val="0"/>
      <w:spacing w:before="0" w:after="57"/>
      <w:ind w:start="0" w:end="0" w:hanging="0"/>
    </w:pPr>
    <w:rPr>
      <w:rFonts w:ascii="Times New Roman" w:hAnsi="Times New Roman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FichesRappelTitre">
    <w:name w:val="Fiches Rappel Titre"/>
    <w:qFormat/>
    <w:pPr>
      <w:widowControl/>
      <w:kinsoku w:val="true"/>
      <w:overflowPunct w:val="true"/>
      <w:autoSpaceDE w:val="true"/>
      <w:bidi w:val="0"/>
      <w:spacing w:before="0" w:after="0"/>
    </w:pPr>
    <w:rPr>
      <w:rFonts w:ascii="Verdana" w:hAnsi="Verdana" w:eastAsia="Songti SC" w:cs="Arial Unicode MS"/>
      <w:b/>
      <w:color w:val="auto"/>
      <w:kern w:val="2"/>
      <w:sz w:val="24"/>
      <w:szCs w:val="24"/>
      <w:lang w:val="fr-FR" w:eastAsia="zh-CN" w:bidi="hi-IN"/>
    </w:rPr>
  </w:style>
  <w:style w:type="paragraph" w:styleId="FichesConsigne">
    <w:name w:val="Fiches Consigne"/>
    <w:qFormat/>
    <w:pPr>
      <w:widowControl/>
      <w:kinsoku w:val="true"/>
      <w:overflowPunct w:val="true"/>
      <w:autoSpaceDE w:val="true"/>
      <w:bidi w:val="0"/>
      <w:spacing w:before="0" w:after="0"/>
      <w:ind w:start="0" w:end="0" w:hanging="0"/>
    </w:pPr>
    <w:rPr>
      <w:rFonts w:ascii="Liberation Serif" w:hAnsi="Liberation Serif" w:eastAsia="Songti SC" w:cs="Arial Unicode MS"/>
      <w:b/>
      <w:bCs/>
      <w:color w:val="auto"/>
      <w:kern w:val="2"/>
      <w:sz w:val="28"/>
      <w:szCs w:val="28"/>
      <w:lang w:val="fr-FR" w:eastAsia="zh-CN" w:bidi="hi-IN"/>
    </w:rPr>
  </w:style>
  <w:style w:type="paragraph" w:styleId="FichesExercice">
    <w:name w:val="Fiches Exercice"/>
    <w:qFormat/>
    <w:pPr>
      <w:widowControl/>
      <w:kinsoku w:val="true"/>
      <w:overflowPunct w:val="true"/>
      <w:autoSpaceDE w:val="true"/>
      <w:bidi w:val="0"/>
      <w:spacing w:lineRule="exact" w:line="454" w:before="0" w:after="0"/>
      <w:ind w:start="397" w:end="0" w:hanging="0"/>
    </w:pPr>
    <w:rPr>
      <w:rFonts w:ascii="Liberation Serif" w:hAnsi="Liberation Serif" w:eastAsia="Songti SC" w:cs="Arial Unicode MS"/>
      <w:b w:val="false"/>
      <w:bCs w:val="false"/>
      <w:color w:val="auto"/>
      <w:kern w:val="2"/>
      <w:sz w:val="24"/>
      <w:szCs w:val="24"/>
      <w:lang w:val="fr-FR" w:eastAsia="zh-CN" w:bidi="hi-IN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Exerciceserr">
    <w:name w:val="Fiches Exercice serré"/>
    <w:qFormat/>
    <w:pPr>
      <w:widowControl/>
      <w:kinsoku w:val="true"/>
      <w:overflowPunct w:val="true"/>
      <w:autoSpaceDE w:val="true"/>
      <w:bidi w:val="0"/>
      <w:spacing w:lineRule="auto" w:line="240"/>
      <w:ind w:start="397" w:end="0" w:hanging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Fichescadreinvisiblesansmarge">
    <w:name w:val="Fiches cadre invisible sans marge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Cadresansbord">
    <w:name w:val="Cadre sans bord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LibreOffice/7.3.5.2$MacOSX_X86_64 LibreOffice_project/184fe81b8c8c30d8b5082578aee2fed2ea847c01</Application>
  <AppVersion>15.0000</AppVersion>
  <Pages>5</Pages>
  <Words>1375</Words>
  <Characters>6462</Characters>
  <CharactersWithSpaces>7659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2020-11-03T19:06:07Z</dcterms:created>
  <dc:creator/>
  <dc:description/>
  <dc:language>fr-FR</dc:language>
  <cp:lastModifiedBy/>
  <dcterms:modified xsi:type="dcterms:W3CDTF">2023-07-26T20:47:43Z</dcterms:modified>
  <cp:revision>18</cp:revision>
  <dc:subject/>
  <dc:title>Utiliser le pronom "en"</dc:title>
</cp:coreProperties>
</file>